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厦门市南乐团招考工作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内容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和形式</w:t>
      </w:r>
    </w:p>
    <w:bookmarkEnd w:id="0"/>
    <w:p>
      <w:pPr>
        <w:jc w:val="center"/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</w:pPr>
    </w:p>
    <w:tbl>
      <w:tblPr>
        <w:tblStyle w:val="2"/>
        <w:tblW w:w="9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531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招考单位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面试内容和形式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南乐团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洞箫演奏员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自选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洞箫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独奏曲一首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15分钟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南音古谱演奏片段（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15分钟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3、选考其他乐器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南音唱员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自选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演唱南音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曲目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（传统曲目）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片段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，不带伴奏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15分钟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2、指定演唱南音片段，不带伴奏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15分钟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3、其他才艺展示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化妆师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专业知识问答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化妆技能实操展示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财务人员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专业知识问答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根据指定题目实操（会计账务处理及财务报表编制）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办公室文秘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专业知识问答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操作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</w:rPr>
              <w:t>Word、Excel、PPT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办公软件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11E8C"/>
    <w:multiLevelType w:val="singleLevel"/>
    <w:tmpl w:val="2D611E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jg3MDRmOTQwN2YxOWU3MTZjM2JmYjRjNDZiNDgifQ=="/>
  </w:docVars>
  <w:rsids>
    <w:rsidRoot w:val="44B90292"/>
    <w:rsid w:val="44B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ash</dc:creator>
  <cp:lastModifiedBy>ash</cp:lastModifiedBy>
  <dcterms:modified xsi:type="dcterms:W3CDTF">2022-08-15T01:42:50Z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9E0F5D6EB6DE4BC292AEBE4D55457181</vt:lpwstr>
  </property>
</Properties>
</file>